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Title"/>
        <w:rPr/>
      </w:pPr>
      <w:bookmarkStart w:colFirst="0" w:colLast="0" w:name="_ljhlwslxr0z1" w:id="0"/>
      <w:bookmarkEnd w:id="0"/>
      <w:r w:rsidDel="00000000" w:rsidR="00000000" w:rsidRPr="00000000">
        <w:rPr>
          <w:rtl w:val="0"/>
        </w:rPr>
        <w:t xml:space="preserve">Lab 4 In-Lab Questions</w:t>
      </w:r>
    </w:p>
    <w:p w:rsidR="00000000" w:rsidDel="00000000" w:rsidP="00000000" w:rsidRDefault="00000000" w:rsidRPr="00000000" w14:paraId="00000002">
      <w:pPr>
        <w:numPr>
          <w:ilvl w:val="0"/>
          <w:numId w:val="1"/>
        </w:numPr>
        <w:spacing w:line="240" w:lineRule="auto"/>
        <w:ind w:left="720" w:hanging="360"/>
        <w:rPr>
          <w:rFonts w:ascii="Calibri" w:cs="Calibri" w:eastAsia="Calibri" w:hAnsi="Calibri"/>
          <w:sz w:val="24"/>
          <w:szCs w:val="24"/>
        </w:rPr>
      </w:pPr>
      <w:r w:rsidDel="00000000" w:rsidR="00000000" w:rsidRPr="00000000">
        <w:rPr>
          <w:rtl w:val="0"/>
        </w:rPr>
        <w:t xml:space="preserve">Create a heading called </w:t>
      </w:r>
      <w:r w:rsidDel="00000000" w:rsidR="00000000" w:rsidRPr="00000000">
        <w:rPr>
          <w:b w:val="1"/>
          <w:bCs w:val="1"/>
          <w:rtl w:val="0"/>
        </w:rPr>
        <w:t xml:space="preserve">“Team agreement.” </w:t>
      </w:r>
      <w:r w:rsidDel="00000000" w:rsidR="00000000" w:rsidRPr="00000000">
        <w:rPr>
          <w:rtl w:val="0"/>
        </w:rPr>
        <w:t xml:space="preserve">Record your plan for working with your current team, referring to the </w:t>
      </w:r>
      <w:hyperlink r:id="rId6">
        <w:r w:rsidDel="00000000" w:rsidR="00000000" w:rsidRPr="00000000">
          <w:rPr>
            <w:color w:val="1155cc"/>
            <w:u w:val="single"/>
            <w:rtl w:val="0"/>
          </w:rPr>
          <w:t xml:space="preserve">Group Roles handout</w:t>
        </w:r>
      </w:hyperlink>
      <w:r w:rsidDel="00000000" w:rsidR="00000000" w:rsidRPr="00000000">
        <w:rPr>
          <w:rtl w:val="0"/>
        </w:rPr>
        <w:t xml:space="preserve"> </w:t>
      </w:r>
      <w:r w:rsidDel="00000000" w:rsidR="00000000" w:rsidRPr="00000000">
        <w:rPr>
          <w:rtl w:val="0"/>
        </w:rPr>
        <w:t xml:space="preserve">as needed.</w:t>
      </w:r>
    </w:p>
    <w:p w:rsidR="00000000" w:rsidDel="00000000" w:rsidP="00000000" w:rsidRDefault="00000000" w:rsidRPr="00000000" w14:paraId="00000003">
      <w:pPr>
        <w:numPr>
          <w:ilvl w:val="0"/>
          <w:numId w:val="1"/>
        </w:numPr>
        <w:ind w:left="720" w:hanging="360"/>
      </w:pPr>
      <w:r w:rsidDel="00000000" w:rsidR="00000000" w:rsidRPr="00000000">
        <w:rPr>
          <w:rtl w:val="0"/>
        </w:rPr>
        <w:t xml:space="preserve">Create a heading called </w:t>
      </w:r>
      <w:r w:rsidDel="00000000" w:rsidR="00000000" w:rsidRPr="00000000">
        <w:rPr>
          <w:b w:val="1"/>
          <w:bCs w:val="1"/>
          <w:rtl w:val="0"/>
        </w:rPr>
        <w:t xml:space="preserve">“Scientific integrity”</w:t>
      </w:r>
      <w:r w:rsidDel="00000000" w:rsidR="00000000" w:rsidRPr="00000000">
        <w:rPr>
          <w:rtl w:val="0"/>
        </w:rPr>
        <w:t xml:space="preserve"> and record the practical steps that you will take to reduce bias in your experiments this week.</w:t>
      </w:r>
    </w:p>
    <w:p w:rsidR="00000000" w:rsidDel="00000000" w:rsidP="00000000" w:rsidRDefault="00000000" w:rsidRPr="00000000" w14:paraId="00000004">
      <w:pPr>
        <w:numPr>
          <w:ilvl w:val="0"/>
          <w:numId w:val="1"/>
        </w:numPr>
        <w:ind w:left="720" w:hanging="360"/>
        <w:rPr>
          <w:rFonts w:ascii="Lato" w:cs="Lato" w:eastAsia="Lato" w:hAnsi="Lato"/>
          <w:color w:val="2d3b45"/>
          <w:sz w:val="24"/>
          <w:szCs w:val="24"/>
        </w:rPr>
      </w:pPr>
      <w:r w:rsidDel="00000000" w:rsidR="00000000" w:rsidRPr="00000000">
        <w:rPr>
          <w:rtl w:val="0"/>
        </w:rPr>
        <w:t xml:space="preserve">Choose which object you will investigate. Create a heading called </w:t>
      </w:r>
      <w:r w:rsidDel="00000000" w:rsidR="00000000" w:rsidRPr="00000000">
        <w:rPr>
          <w:b w:val="1"/>
          <w:bCs w:val="1"/>
          <w:rtl w:val="0"/>
        </w:rPr>
        <w:t xml:space="preserve">“Predictions”</w:t>
      </w:r>
      <w:r w:rsidDel="00000000" w:rsidR="00000000" w:rsidRPr="00000000">
        <w:rPr>
          <w:rtl w:val="0"/>
        </w:rPr>
        <w:t xml:space="preserve"> and record what you anticipate about the acceleration, based on the physics that you know. In particular, address whether you believe the acceleration will be different on the way up and the way down.</w:t>
      </w:r>
    </w:p>
    <w:p w:rsidR="00000000" w:rsidDel="00000000" w:rsidP="00000000" w:rsidRDefault="00000000" w:rsidRPr="00000000" w14:paraId="00000005">
      <w:pPr>
        <w:numPr>
          <w:ilvl w:val="0"/>
          <w:numId w:val="1"/>
        </w:numPr>
        <w:ind w:left="720" w:hanging="360"/>
        <w:rPr>
          <w:rFonts w:ascii="Lato" w:cs="Lato" w:eastAsia="Lato" w:hAnsi="Lato"/>
          <w:color w:val="2d3b45"/>
          <w:sz w:val="24"/>
          <w:szCs w:val="24"/>
        </w:rPr>
      </w:pPr>
      <w:r w:rsidDel="00000000" w:rsidR="00000000" w:rsidRPr="00000000">
        <w:rPr>
          <w:rtl w:val="0"/>
        </w:rPr>
        <w:t xml:space="preserve">Create a heading called </w:t>
      </w:r>
      <w:r w:rsidDel="00000000" w:rsidR="00000000" w:rsidRPr="00000000">
        <w:rPr>
          <w:b w:val="1"/>
          <w:bCs w:val="1"/>
          <w:rtl w:val="0"/>
        </w:rPr>
        <w:t xml:space="preserve">“Pilot experiments”</w:t>
      </w:r>
      <w:r w:rsidDel="00000000" w:rsidR="00000000" w:rsidRPr="00000000">
        <w:rPr>
          <w:rtl w:val="0"/>
        </w:rPr>
        <w:t xml:space="preserve"> to respond to the following questions and prompts.</w:t>
      </w:r>
    </w:p>
    <w:p w:rsidR="00000000" w:rsidDel="00000000" w:rsidP="00000000" w:rsidRDefault="00000000" w:rsidRPr="00000000" w14:paraId="00000006">
      <w:pPr>
        <w:numPr>
          <w:ilvl w:val="1"/>
          <w:numId w:val="1"/>
        </w:numPr>
        <w:ind w:left="1440" w:hanging="360"/>
      </w:pPr>
      <w:r w:rsidDel="00000000" w:rsidR="00000000" w:rsidRPr="00000000">
        <w:rPr>
          <w:rtl w:val="0"/>
        </w:rPr>
        <w:t xml:space="preserve">Familiarize yourself with the sonic ranger equipment for measuring acceleration.</w:t>
      </w:r>
    </w:p>
    <w:p w:rsidR="00000000" w:rsidDel="00000000" w:rsidP="00000000" w:rsidRDefault="00000000" w:rsidRPr="00000000" w14:paraId="00000007">
      <w:pPr>
        <w:numPr>
          <w:ilvl w:val="1"/>
          <w:numId w:val="1"/>
        </w:numPr>
        <w:ind w:left="1440" w:hanging="360"/>
        <w:rPr>
          <w:rFonts w:ascii="Lato" w:cs="Lato" w:eastAsia="Lato" w:hAnsi="Lato"/>
          <w:color w:val="2d3b45"/>
          <w:sz w:val="24"/>
          <w:szCs w:val="24"/>
        </w:rPr>
      </w:pPr>
      <w:r w:rsidDel="00000000" w:rsidR="00000000" w:rsidRPr="00000000">
        <w:rPr>
          <w:rtl w:val="0"/>
        </w:rPr>
        <w:t xml:space="preserve">Design a pilot experiment to quickly and roughly measure the acceleration. Your design needs to address the following questions:</w:t>
      </w:r>
    </w:p>
    <w:p w:rsidR="00000000" w:rsidDel="00000000" w:rsidP="00000000" w:rsidRDefault="00000000" w:rsidRPr="00000000" w14:paraId="00000008">
      <w:pPr>
        <w:numPr>
          <w:ilvl w:val="2"/>
          <w:numId w:val="1"/>
        </w:numPr>
        <w:ind w:left="2160" w:hanging="360"/>
      </w:pPr>
      <w:r w:rsidDel="00000000" w:rsidR="00000000" w:rsidRPr="00000000">
        <w:rPr>
          <w:rtl w:val="0"/>
        </w:rPr>
        <w:t xml:space="preserve">What will you measure? Is there more than one thing you will measure? (For example, where along the object’s trajectory will you measure the acceleration? Why?)</w:t>
      </w:r>
    </w:p>
    <w:p w:rsidR="00000000" w:rsidDel="00000000" w:rsidP="00000000" w:rsidRDefault="00000000" w:rsidRPr="00000000" w14:paraId="00000009">
      <w:pPr>
        <w:numPr>
          <w:ilvl w:val="2"/>
          <w:numId w:val="1"/>
        </w:numPr>
        <w:ind w:left="2160" w:hanging="360"/>
      </w:pPr>
      <w:r w:rsidDel="00000000" w:rsidR="00000000" w:rsidRPr="00000000">
        <w:rPr>
          <w:rtl w:val="0"/>
        </w:rPr>
        <w:t xml:space="preserve">How many repeated trials do you need?</w:t>
      </w:r>
    </w:p>
    <w:p w:rsidR="00000000" w:rsidDel="00000000" w:rsidP="00000000" w:rsidRDefault="00000000" w:rsidRPr="00000000" w14:paraId="0000000A">
      <w:pPr>
        <w:numPr>
          <w:ilvl w:val="2"/>
          <w:numId w:val="1"/>
        </w:numPr>
        <w:ind w:left="2160" w:hanging="360"/>
      </w:pPr>
      <w:r w:rsidDel="00000000" w:rsidR="00000000" w:rsidRPr="00000000">
        <w:rPr>
          <w:rtl w:val="0"/>
        </w:rPr>
        <w:t xml:space="preserve">How will you quantify the level of agreement between your data sets? Will there be a </w:t>
      </w:r>
      <w:r w:rsidDel="00000000" w:rsidR="00000000" w:rsidRPr="00000000">
        <w:rPr>
          <w:i w:val="1"/>
          <w:iCs w:val="1"/>
          <w:rtl w:val="0"/>
        </w:rPr>
        <w:t xml:space="preserve">t’</w:t>
      </w:r>
      <w:r w:rsidDel="00000000" w:rsidR="00000000" w:rsidRPr="00000000">
        <w:rPr>
          <w:rtl w:val="0"/>
        </w:rPr>
        <w:t xml:space="preserve"> you can calculate?</w:t>
      </w:r>
    </w:p>
    <w:p w:rsidR="00000000" w:rsidDel="00000000" w:rsidP="00000000" w:rsidRDefault="00000000" w:rsidRPr="00000000" w14:paraId="0000000B">
      <w:pPr>
        <w:numPr>
          <w:ilvl w:val="1"/>
          <w:numId w:val="1"/>
        </w:numPr>
        <w:ind w:left="1440" w:hanging="360"/>
      </w:pPr>
      <w:r w:rsidDel="00000000" w:rsidR="00000000" w:rsidRPr="00000000">
        <w:rPr>
          <w:rtl w:val="0"/>
        </w:rPr>
        <w:t xml:space="preserve">Add screenshots of your data to your lab notes.</w:t>
      </w:r>
    </w:p>
    <w:p w:rsidR="00000000" w:rsidDel="00000000" w:rsidP="00000000" w:rsidRDefault="00000000" w:rsidRPr="00000000" w14:paraId="0000000C">
      <w:pPr>
        <w:numPr>
          <w:ilvl w:val="1"/>
          <w:numId w:val="1"/>
        </w:numPr>
        <w:ind w:left="1440" w:hanging="360"/>
      </w:pPr>
      <w:r w:rsidDel="00000000" w:rsidR="00000000" w:rsidRPr="00000000">
        <w:rPr>
          <w:rtl w:val="0"/>
        </w:rPr>
        <w:t xml:space="preserve">Analyze your results. Can you tell whether air resistance is significant?</w:t>
      </w:r>
    </w:p>
    <w:p w:rsidR="00000000" w:rsidDel="00000000" w:rsidP="00000000" w:rsidRDefault="00000000" w:rsidRPr="00000000" w14:paraId="0000000D">
      <w:pPr>
        <w:numPr>
          <w:ilvl w:val="0"/>
          <w:numId w:val="1"/>
        </w:numPr>
        <w:ind w:left="720" w:hanging="360"/>
      </w:pPr>
      <w:r w:rsidDel="00000000" w:rsidR="00000000" w:rsidRPr="00000000">
        <w:rPr>
          <w:rtl w:val="0"/>
        </w:rPr>
        <w:t xml:space="preserve">Revise your experiment. (You’ll continue this next week.) </w:t>
      </w:r>
    </w:p>
    <w:p w:rsidR="00000000" w:rsidDel="00000000" w:rsidP="00000000" w:rsidRDefault="00000000" w:rsidRPr="00000000" w14:paraId="0000000E">
      <w:pPr>
        <w:numPr>
          <w:ilvl w:val="1"/>
          <w:numId w:val="1"/>
        </w:numPr>
        <w:ind w:left="1440" w:hanging="360"/>
      </w:pPr>
      <w:r w:rsidDel="00000000" w:rsidR="00000000" w:rsidRPr="00000000">
        <w:rPr>
          <w:rtl w:val="0"/>
        </w:rPr>
        <w:t xml:space="preserve">If you cannot tell yet whether air resistance is significant, design an improved measurement method to better distinguish your data sets. Consult with other groups to get ideas (and give them credit).</w:t>
      </w:r>
    </w:p>
    <w:p w:rsidR="00000000" w:rsidDel="00000000" w:rsidP="00000000" w:rsidRDefault="00000000" w:rsidRPr="00000000" w14:paraId="0000000F">
      <w:pPr>
        <w:numPr>
          <w:ilvl w:val="1"/>
          <w:numId w:val="1"/>
        </w:numPr>
        <w:ind w:left="1440" w:hanging="360"/>
      </w:pPr>
      <w:r w:rsidDel="00000000" w:rsidR="00000000" w:rsidRPr="00000000">
        <w:rPr>
          <w:rtl w:val="0"/>
        </w:rPr>
        <w:t xml:space="preserve">If you can tell whether air resistance is significant, repeat your procedure with another object and/or design a new experiment to strengthen your test.</w:t>
      </w:r>
    </w:p>
    <w:p w:rsidR="00000000" w:rsidDel="00000000" w:rsidP="00000000" w:rsidRDefault="00000000" w:rsidRPr="00000000" w14:paraId="00000010">
      <w:pPr>
        <w:numPr>
          <w:ilvl w:val="0"/>
          <w:numId w:val="1"/>
        </w:numPr>
        <w:ind w:left="720" w:hanging="360"/>
      </w:pPr>
      <w:r w:rsidDel="00000000" w:rsidR="00000000" w:rsidRPr="00000000">
        <w:rPr>
          <w:rtl w:val="0"/>
        </w:rPr>
        <w:t xml:space="preserve">Before you go, create a heading called </w:t>
      </w:r>
      <w:r w:rsidDel="00000000" w:rsidR="00000000" w:rsidRPr="00000000">
        <w:rPr>
          <w:b w:val="1"/>
          <w:bCs w:val="1"/>
          <w:rtl w:val="0"/>
        </w:rPr>
        <w:t xml:space="preserve">“Plans for next week”</w:t>
      </w:r>
      <w:r w:rsidDel="00000000" w:rsidR="00000000" w:rsidRPr="00000000">
        <w:rPr>
          <w:rtl w:val="0"/>
        </w:rPr>
        <w:t xml:space="preserve"> and record the following:</w:t>
      </w:r>
    </w:p>
    <w:p w:rsidR="00000000" w:rsidDel="00000000" w:rsidP="00000000" w:rsidRDefault="00000000" w:rsidRPr="00000000" w14:paraId="00000011">
      <w:pPr>
        <w:numPr>
          <w:ilvl w:val="1"/>
          <w:numId w:val="1"/>
        </w:numPr>
        <w:ind w:left="1440" w:hanging="360"/>
      </w:pPr>
      <w:r w:rsidDel="00000000" w:rsidR="00000000" w:rsidRPr="00000000">
        <w:rPr>
          <w:rtl w:val="0"/>
        </w:rPr>
        <w:t xml:space="preserve">Your next steps for improving your measurements</w:t>
      </w:r>
    </w:p>
    <w:p w:rsidR="00000000" w:rsidDel="00000000" w:rsidP="00000000" w:rsidRDefault="00000000" w:rsidRPr="00000000" w14:paraId="00000012">
      <w:pPr>
        <w:numPr>
          <w:ilvl w:val="1"/>
          <w:numId w:val="1"/>
        </w:numPr>
        <w:ind w:left="1440" w:hanging="360"/>
      </w:pPr>
      <w:r w:rsidDel="00000000" w:rsidR="00000000" w:rsidRPr="00000000">
        <w:rPr>
          <w:rtl w:val="0"/>
        </w:rPr>
        <w:t xml:space="preserve">Your next steps to further reduce potential bias</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i w:val="1"/>
          <w:iCs w:val="1"/>
        </w:rPr>
      </w:pPr>
      <w:r w:rsidDel="00000000" w:rsidR="00000000" w:rsidRPr="00000000">
        <w:rPr>
          <w:i w:val="1"/>
          <w:iCs w:val="1"/>
          <w:rtl w:val="0"/>
        </w:rPr>
        <w:t xml:space="preserve">Tips for a successful lab session:</w:t>
      </w:r>
    </w:p>
    <w:p w:rsidR="00000000" w:rsidDel="00000000" w:rsidP="00000000" w:rsidRDefault="00000000" w:rsidRPr="00000000" w14:paraId="00000015">
      <w:pPr>
        <w:numPr>
          <w:ilvl w:val="0"/>
          <w:numId w:val="2"/>
        </w:numPr>
        <w:spacing w:after="0" w:afterAutospacing="0"/>
        <w:ind w:left="720" w:hanging="360"/>
      </w:pPr>
      <w:r w:rsidDel="00000000" w:rsidR="00000000" w:rsidRPr="00000000">
        <w:rPr>
          <w:rtl w:val="0"/>
        </w:rPr>
        <w:t xml:space="preserve">This lab is a good opportunity for working in parallel. For example, one group member can manage the data interface on the computer while another sets up the analysis spreadsheet or documents the plan in the notebook. There may also be extra sonic rangers to use more than one at a time.</w:t>
      </w:r>
    </w:p>
    <w:p w:rsidR="00000000" w:rsidDel="00000000" w:rsidP="00000000" w:rsidRDefault="00000000" w:rsidRPr="00000000" w14:paraId="00000016">
      <w:pPr>
        <w:numPr>
          <w:ilvl w:val="0"/>
          <w:numId w:val="2"/>
        </w:numPr>
        <w:spacing w:after="0" w:afterAutospacing="0" w:before="0" w:beforeAutospacing="0" w:lineRule="auto"/>
        <w:ind w:left="720" w:hanging="360"/>
      </w:pPr>
      <w:r w:rsidDel="00000000" w:rsidR="00000000" w:rsidRPr="00000000">
        <w:rPr>
          <w:rtl w:val="0"/>
        </w:rPr>
        <w:t xml:space="preserve">Have one of the group members play the “skeptic” (see Roles).</w:t>
      </w:r>
    </w:p>
    <w:p w:rsidR="00000000" w:rsidDel="00000000" w:rsidP="00000000" w:rsidRDefault="00000000" w:rsidRPr="00000000" w14:paraId="00000017">
      <w:pPr>
        <w:numPr>
          <w:ilvl w:val="0"/>
          <w:numId w:val="2"/>
        </w:numPr>
        <w:spacing w:after="0" w:afterAutospacing="0" w:before="0" w:beforeAutospacing="0" w:lineRule="auto"/>
        <w:ind w:left="720" w:hanging="360"/>
      </w:pPr>
      <w:r w:rsidDel="00000000" w:rsidR="00000000" w:rsidRPr="00000000">
        <w:rPr>
          <w:rtl w:val="0"/>
        </w:rPr>
        <w:t xml:space="preserve">Check in with other groups and your instructor about your design.</w:t>
      </w:r>
    </w:p>
    <w:p w:rsidR="00000000" w:rsidDel="00000000" w:rsidP="00000000" w:rsidRDefault="00000000" w:rsidRPr="00000000" w14:paraId="00000018">
      <w:pPr>
        <w:numPr>
          <w:ilvl w:val="0"/>
          <w:numId w:val="2"/>
        </w:numPr>
        <w:spacing w:after="0" w:afterAutospacing="0" w:before="0" w:beforeAutospacing="0" w:lineRule="auto"/>
        <w:ind w:left="720" w:hanging="360"/>
      </w:pPr>
      <w:r w:rsidDel="00000000" w:rsidR="00000000" w:rsidRPr="00000000">
        <w:rPr>
          <w:rtl w:val="0"/>
        </w:rPr>
        <w:t xml:space="preserve">Important things to consider as you design your experiment:</w:t>
      </w:r>
    </w:p>
    <w:p w:rsidR="00000000" w:rsidDel="00000000" w:rsidP="00000000" w:rsidRDefault="00000000" w:rsidRPr="00000000" w14:paraId="00000019">
      <w:pPr>
        <w:numPr>
          <w:ilvl w:val="1"/>
          <w:numId w:val="2"/>
        </w:numPr>
        <w:spacing w:after="0" w:afterAutospacing="0" w:before="0" w:beforeAutospacing="0" w:lineRule="auto"/>
        <w:ind w:left="1440" w:hanging="360"/>
      </w:pPr>
      <w:r w:rsidDel="00000000" w:rsidR="00000000" w:rsidRPr="00000000">
        <w:rPr>
          <w:rtl w:val="0"/>
        </w:rPr>
        <w:t xml:space="preserve">Who will do which tasks, such that everyone can contribute and work in parallel? </w:t>
      </w:r>
    </w:p>
    <w:p w:rsidR="00000000" w:rsidDel="00000000" w:rsidP="00000000" w:rsidRDefault="00000000" w:rsidRPr="00000000" w14:paraId="0000001A">
      <w:pPr>
        <w:numPr>
          <w:ilvl w:val="1"/>
          <w:numId w:val="2"/>
        </w:numPr>
        <w:spacing w:after="0" w:afterAutospacing="0" w:before="0" w:beforeAutospacing="0" w:lineRule="auto"/>
        <w:ind w:left="1440" w:hanging="360"/>
      </w:pPr>
      <w:r w:rsidDel="00000000" w:rsidR="00000000" w:rsidRPr="00000000">
        <w:rPr>
          <w:rtl w:val="0"/>
        </w:rPr>
        <w:t xml:space="preserve">What evidence will you need to make a convincing argument one way or another?</w:t>
      </w:r>
    </w:p>
    <w:p w:rsidR="00000000" w:rsidDel="00000000" w:rsidP="00000000" w:rsidRDefault="00000000" w:rsidRPr="00000000" w14:paraId="0000001B">
      <w:pPr>
        <w:numPr>
          <w:ilvl w:val="1"/>
          <w:numId w:val="2"/>
        </w:numPr>
        <w:spacing w:after="0" w:afterAutospacing="0" w:before="0" w:beforeAutospacing="0" w:lineRule="auto"/>
        <w:ind w:left="1440" w:hanging="360"/>
      </w:pPr>
      <w:r w:rsidDel="00000000" w:rsidR="00000000" w:rsidRPr="00000000">
        <w:rPr>
          <w:rtl w:val="0"/>
        </w:rPr>
        <w:t xml:space="preserve">What level of precision might you need in order to see the effect, if it exists?</w:t>
      </w:r>
    </w:p>
    <w:p w:rsidR="00000000" w:rsidDel="00000000" w:rsidP="00000000" w:rsidRDefault="00000000" w:rsidRPr="00000000" w14:paraId="0000001C">
      <w:pPr>
        <w:numPr>
          <w:ilvl w:val="1"/>
          <w:numId w:val="2"/>
        </w:numPr>
        <w:spacing w:after="0" w:afterAutospacing="0" w:before="0" w:beforeAutospacing="0" w:lineRule="auto"/>
        <w:ind w:left="1440" w:hanging="360"/>
      </w:pPr>
      <w:r w:rsidDel="00000000" w:rsidR="00000000" w:rsidRPr="00000000">
        <w:rPr>
          <w:rtl w:val="0"/>
        </w:rPr>
        <w:t xml:space="preserve">What comparisons between data can you make?</w:t>
      </w:r>
    </w:p>
    <w:p w:rsidR="00000000" w:rsidDel="00000000" w:rsidP="00000000" w:rsidRDefault="00000000" w:rsidRPr="00000000" w14:paraId="0000001D">
      <w:pPr>
        <w:numPr>
          <w:ilvl w:val="1"/>
          <w:numId w:val="2"/>
        </w:numPr>
        <w:spacing w:after="240" w:before="0" w:beforeAutospacing="0" w:lineRule="auto"/>
        <w:ind w:left="1440" w:hanging="360"/>
      </w:pPr>
      <w:r w:rsidDel="00000000" w:rsidR="00000000" w:rsidRPr="00000000">
        <w:rPr>
          <w:rtl w:val="0"/>
        </w:rPr>
        <w:t xml:space="preserve">What alternative explanations could explain your results?</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ocs.google.com/document/d/1CLrXT8aEXd0fyu_E71z8IlrMZIvEX2ud/edit?usp=drive_link&amp;ouid=111290183804115792016&amp;rtpof=true&amp;sd=tru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